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D1D" w:rsidRDefault="00BF21DD" w:rsidP="00E84D1D">
      <w:pPr>
        <w:spacing w:after="0" w:line="240" w:lineRule="auto"/>
        <w:rPr>
          <w:rFonts w:ascii="Times New Roman" w:eastAsia="Times New Roman" w:hAnsi="Times New Roman" w:cs="Times New Roman"/>
          <w:b/>
          <w:sz w:val="28"/>
          <w:szCs w:val="28"/>
          <w:lang w:eastAsia="ru-RU"/>
        </w:rPr>
      </w:pPr>
      <w:proofErr w:type="spellStart"/>
      <w:r w:rsidRPr="00BF21DD">
        <w:rPr>
          <w:rFonts w:ascii="Times New Roman" w:eastAsia="Times New Roman" w:hAnsi="Times New Roman" w:cs="Times New Roman"/>
          <w:b/>
          <w:sz w:val="28"/>
          <w:szCs w:val="28"/>
          <w:lang w:eastAsia="ru-RU"/>
        </w:rPr>
        <w:t>Mandatory</w:t>
      </w:r>
      <w:proofErr w:type="spellEnd"/>
      <w:r w:rsidRPr="00BF21DD">
        <w:rPr>
          <w:rFonts w:ascii="Times New Roman" w:eastAsia="Times New Roman" w:hAnsi="Times New Roman" w:cs="Times New Roman"/>
          <w:b/>
          <w:sz w:val="28"/>
          <w:szCs w:val="28"/>
          <w:lang w:eastAsia="ru-RU"/>
        </w:rPr>
        <w:t xml:space="preserve"> </w:t>
      </w:r>
      <w:proofErr w:type="spellStart"/>
      <w:r w:rsidRPr="00BF21DD">
        <w:rPr>
          <w:rFonts w:ascii="Times New Roman" w:eastAsia="Times New Roman" w:hAnsi="Times New Roman" w:cs="Times New Roman"/>
          <w:b/>
          <w:sz w:val="28"/>
          <w:szCs w:val="28"/>
          <w:lang w:eastAsia="ru-RU"/>
        </w:rPr>
        <w:t>subjects</w:t>
      </w:r>
      <w:proofErr w:type="spellEnd"/>
    </w:p>
    <w:p w:rsidR="00E84D1D" w:rsidRPr="00E84D1D" w:rsidRDefault="00E84D1D" w:rsidP="00E84D1D">
      <w:pPr>
        <w:spacing w:after="0" w:line="240" w:lineRule="auto"/>
        <w:rPr>
          <w:rFonts w:ascii="Times New Roman" w:eastAsia="Times New Roman" w:hAnsi="Times New Roman" w:cs="Times New Roman"/>
          <w:b/>
          <w:sz w:val="28"/>
          <w:szCs w:val="28"/>
          <w:lang w:eastAsia="ru-RU"/>
        </w:rPr>
      </w:pPr>
    </w:p>
    <w:tbl>
      <w:tblPr>
        <w:tblW w:w="99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7229"/>
      </w:tblGrid>
      <w:tr w:rsidR="00E84D1D" w:rsidRPr="00BF21DD" w:rsidTr="00E50ABE">
        <w:tc>
          <w:tcPr>
            <w:tcW w:w="2694" w:type="dxa"/>
            <w:shd w:val="clear" w:color="auto" w:fill="auto"/>
          </w:tcPr>
          <w:p w:rsidR="00E84D1D" w:rsidRPr="00BF21DD" w:rsidRDefault="00BF21DD" w:rsidP="00902471">
            <w:pPr>
              <w:spacing w:after="0" w:line="240" w:lineRule="auto"/>
              <w:jc w:val="center"/>
              <w:rPr>
                <w:rFonts w:ascii="Times New Roman" w:hAnsi="Times New Roman" w:cs="Times New Roman"/>
                <w:b/>
                <w:sz w:val="24"/>
                <w:szCs w:val="24"/>
                <w:lang w:val="kk-KZ"/>
              </w:rPr>
            </w:pPr>
            <w:r w:rsidRPr="00BF21DD">
              <w:rPr>
                <w:rFonts w:ascii="Times New Roman" w:hAnsi="Times New Roman" w:cs="Times New Roman"/>
                <w:b/>
                <w:sz w:val="24"/>
                <w:szCs w:val="24"/>
                <w:lang w:val="kk-KZ"/>
              </w:rPr>
              <w:t>Name of the discipline</w:t>
            </w:r>
          </w:p>
        </w:tc>
        <w:tc>
          <w:tcPr>
            <w:tcW w:w="7229" w:type="dxa"/>
            <w:shd w:val="clear" w:color="auto" w:fill="auto"/>
          </w:tcPr>
          <w:p w:rsidR="00E84D1D" w:rsidRPr="00BF21DD" w:rsidRDefault="00BF21DD" w:rsidP="00902471">
            <w:pPr>
              <w:spacing w:after="0" w:line="240" w:lineRule="auto"/>
              <w:jc w:val="center"/>
              <w:rPr>
                <w:rFonts w:ascii="Times New Roman" w:hAnsi="Times New Roman" w:cs="Times New Roman"/>
                <w:b/>
                <w:sz w:val="24"/>
                <w:szCs w:val="24"/>
                <w:lang w:val="kk-KZ"/>
              </w:rPr>
            </w:pPr>
            <w:r w:rsidRPr="00BF21DD">
              <w:rPr>
                <w:rFonts w:ascii="Times New Roman" w:hAnsi="Times New Roman" w:cs="Times New Roman"/>
                <w:b/>
                <w:sz w:val="24"/>
                <w:szCs w:val="24"/>
                <w:lang w:val="kk-KZ"/>
              </w:rPr>
              <w:t>Description of the discipline</w:t>
            </w:r>
          </w:p>
        </w:tc>
      </w:tr>
      <w:tr w:rsidR="00E84D1D" w:rsidRPr="00BF21DD" w:rsidTr="00E50ABE">
        <w:tc>
          <w:tcPr>
            <w:tcW w:w="2694" w:type="dxa"/>
            <w:shd w:val="clear" w:color="auto" w:fill="auto"/>
          </w:tcPr>
          <w:p w:rsidR="00E84D1D" w:rsidRPr="00BF21DD" w:rsidRDefault="00BF21DD" w:rsidP="00902471">
            <w:pPr>
              <w:spacing w:after="0" w:line="240" w:lineRule="auto"/>
              <w:jc w:val="both"/>
              <w:rPr>
                <w:rFonts w:ascii="Times New Roman" w:hAnsi="Times New Roman" w:cs="Times New Roman"/>
                <w:sz w:val="24"/>
                <w:szCs w:val="24"/>
                <w:lang w:val="kk-KZ"/>
              </w:rPr>
            </w:pPr>
            <w:r w:rsidRPr="00BF21DD">
              <w:rPr>
                <w:rFonts w:ascii="Times New Roman" w:hAnsi="Times New Roman" w:cs="Times New Roman"/>
                <w:sz w:val="24"/>
                <w:szCs w:val="24"/>
                <w:lang w:val="en-US"/>
              </w:rPr>
              <w:t>Statistics</w:t>
            </w:r>
          </w:p>
        </w:tc>
        <w:tc>
          <w:tcPr>
            <w:tcW w:w="7229" w:type="dxa"/>
            <w:shd w:val="clear" w:color="auto" w:fill="auto"/>
          </w:tcPr>
          <w:p w:rsidR="00E84D1D" w:rsidRPr="00BF21DD" w:rsidRDefault="00BF21DD" w:rsidP="00902471">
            <w:pPr>
              <w:spacing w:after="0" w:line="240" w:lineRule="auto"/>
              <w:jc w:val="both"/>
              <w:rPr>
                <w:rFonts w:ascii="Times New Roman" w:hAnsi="Times New Roman" w:cs="Times New Roman"/>
                <w:sz w:val="24"/>
                <w:szCs w:val="24"/>
                <w:lang w:val="en-US"/>
              </w:rPr>
            </w:pPr>
            <w:r w:rsidRPr="00BF21DD">
              <w:rPr>
                <w:rFonts w:ascii="Times New Roman" w:hAnsi="Times New Roman" w:cs="Times New Roman"/>
                <w:sz w:val="24"/>
                <w:szCs w:val="24"/>
                <w:lang w:val="en-US"/>
              </w:rPr>
              <w:t>Discipline will allow you to get a systematic knowledge of statistics as a field of practice; develop the skill of using statistical methods; work with the main sources of statistical information; develop the competencies necessary for the use of statistical tools in solving professional problems of analyzing economic processes and phenomena using modern software tools for processing big data.</w:t>
            </w:r>
          </w:p>
        </w:tc>
      </w:tr>
      <w:tr w:rsidR="00E84D1D" w:rsidRPr="00BF21DD" w:rsidTr="00E50ABE">
        <w:tc>
          <w:tcPr>
            <w:tcW w:w="2694" w:type="dxa"/>
            <w:shd w:val="clear" w:color="auto" w:fill="auto"/>
          </w:tcPr>
          <w:p w:rsidR="00E84D1D" w:rsidRPr="00BF21DD" w:rsidRDefault="00BF21DD" w:rsidP="00902471">
            <w:pPr>
              <w:spacing w:after="0" w:line="240" w:lineRule="auto"/>
              <w:jc w:val="both"/>
              <w:rPr>
                <w:rFonts w:ascii="Times New Roman" w:hAnsi="Times New Roman" w:cs="Times New Roman"/>
                <w:sz w:val="24"/>
                <w:szCs w:val="24"/>
                <w:lang w:val="en-US"/>
              </w:rPr>
            </w:pPr>
            <w:r w:rsidRPr="00BF21DD">
              <w:rPr>
                <w:rFonts w:ascii="Times New Roman" w:hAnsi="Times New Roman" w:cs="Times New Roman"/>
                <w:sz w:val="24"/>
                <w:szCs w:val="24"/>
                <w:lang w:val="en-US"/>
              </w:rPr>
              <w:t>Interdisciplinary course "Professionally oriented language"</w:t>
            </w:r>
          </w:p>
        </w:tc>
        <w:tc>
          <w:tcPr>
            <w:tcW w:w="7229" w:type="dxa"/>
            <w:shd w:val="clear" w:color="auto" w:fill="auto"/>
          </w:tcPr>
          <w:p w:rsidR="00E84D1D" w:rsidRPr="00BF21DD" w:rsidRDefault="00BF21DD" w:rsidP="00BF21DD">
            <w:pPr>
              <w:spacing w:after="0" w:line="240" w:lineRule="auto"/>
              <w:jc w:val="both"/>
              <w:rPr>
                <w:rFonts w:ascii="Times New Roman" w:hAnsi="Times New Roman" w:cs="Times New Roman"/>
                <w:sz w:val="24"/>
                <w:szCs w:val="24"/>
                <w:lang w:val="en-US"/>
              </w:rPr>
            </w:pPr>
            <w:r w:rsidRPr="00BF21DD">
              <w:rPr>
                <w:rFonts w:ascii="Times New Roman" w:hAnsi="Times New Roman" w:cs="Times New Roman"/>
                <w:sz w:val="24"/>
                <w:szCs w:val="24"/>
                <w:lang w:val="en-US"/>
              </w:rPr>
              <w:t>Discipline is focused on the study of foreign and Kazakh/Russian languages with an emphasis on its application in professional economic activities. The purpose of the discipline is to form communicative skills and their practical use in professional activities in a foreign, Kazakh/Russian languages</w:t>
            </w:r>
          </w:p>
        </w:tc>
      </w:tr>
      <w:tr w:rsidR="00E84D1D" w:rsidRPr="00BF21DD" w:rsidTr="00E50ABE">
        <w:tc>
          <w:tcPr>
            <w:tcW w:w="2694" w:type="dxa"/>
            <w:shd w:val="clear" w:color="auto" w:fill="auto"/>
          </w:tcPr>
          <w:p w:rsidR="00E84D1D" w:rsidRPr="00BF21DD" w:rsidRDefault="00BF21DD" w:rsidP="00902471">
            <w:pPr>
              <w:spacing w:after="0" w:line="240" w:lineRule="auto"/>
              <w:jc w:val="both"/>
              <w:rPr>
                <w:rFonts w:ascii="Times New Roman" w:hAnsi="Times New Roman" w:cs="Times New Roman"/>
                <w:sz w:val="24"/>
                <w:szCs w:val="24"/>
                <w:lang w:val="kk-KZ"/>
              </w:rPr>
            </w:pPr>
            <w:r w:rsidRPr="00BF21DD">
              <w:rPr>
                <w:rFonts w:ascii="Times New Roman" w:hAnsi="Times New Roman" w:cs="Times New Roman"/>
                <w:sz w:val="24"/>
                <w:szCs w:val="24"/>
                <w:lang w:val="en-US"/>
              </w:rPr>
              <w:t>Economic theory</w:t>
            </w:r>
          </w:p>
        </w:tc>
        <w:tc>
          <w:tcPr>
            <w:tcW w:w="7229" w:type="dxa"/>
            <w:shd w:val="clear" w:color="auto" w:fill="auto"/>
          </w:tcPr>
          <w:p w:rsidR="00E84D1D" w:rsidRPr="00BF21DD" w:rsidRDefault="00BF21DD" w:rsidP="00902471">
            <w:pPr>
              <w:spacing w:after="0" w:line="240" w:lineRule="auto"/>
              <w:jc w:val="both"/>
              <w:rPr>
                <w:rFonts w:ascii="Times New Roman" w:hAnsi="Times New Roman" w:cs="Times New Roman"/>
                <w:sz w:val="24"/>
                <w:szCs w:val="24"/>
                <w:lang w:val="en-US"/>
              </w:rPr>
            </w:pPr>
            <w:r w:rsidRPr="00BF21DD">
              <w:rPr>
                <w:rFonts w:ascii="Times New Roman" w:hAnsi="Times New Roman" w:cs="Times New Roman"/>
                <w:sz w:val="24"/>
                <w:szCs w:val="24"/>
                <w:lang w:val="en-US"/>
              </w:rPr>
              <w:t>Studies the basic concepts and theoretical positions that reveal the essence of economic phenomena that determine the functioning and development of the economy at the level of the household, firm, national and world economy, based on the conclusions of the main directions of economic theory, the discipline instills the skills of conducting research using methods of studying economic disciplines</w:t>
            </w:r>
          </w:p>
        </w:tc>
      </w:tr>
      <w:tr w:rsidR="00E84D1D" w:rsidRPr="00BF21DD" w:rsidTr="00E50ABE">
        <w:tc>
          <w:tcPr>
            <w:tcW w:w="2694" w:type="dxa"/>
            <w:shd w:val="clear" w:color="auto" w:fill="auto"/>
          </w:tcPr>
          <w:p w:rsidR="00E84D1D" w:rsidRPr="00BF21DD" w:rsidRDefault="00BF21DD" w:rsidP="00902471">
            <w:pPr>
              <w:spacing w:after="0" w:line="240" w:lineRule="auto"/>
              <w:jc w:val="both"/>
              <w:rPr>
                <w:rFonts w:ascii="Times New Roman" w:hAnsi="Times New Roman" w:cs="Times New Roman"/>
                <w:sz w:val="24"/>
                <w:szCs w:val="24"/>
                <w:lang w:val="kk-KZ"/>
              </w:rPr>
            </w:pPr>
            <w:r w:rsidRPr="00BF21DD">
              <w:rPr>
                <w:rFonts w:ascii="Times New Roman" w:hAnsi="Times New Roman" w:cs="Times New Roman"/>
                <w:sz w:val="24"/>
                <w:szCs w:val="24"/>
                <w:lang w:val="en-US"/>
              </w:rPr>
              <w:t>Microeconomics</w:t>
            </w:r>
          </w:p>
        </w:tc>
        <w:tc>
          <w:tcPr>
            <w:tcW w:w="7229" w:type="dxa"/>
            <w:shd w:val="clear" w:color="auto" w:fill="auto"/>
          </w:tcPr>
          <w:p w:rsidR="00E84D1D" w:rsidRPr="00BF21DD" w:rsidRDefault="00BF21DD" w:rsidP="00902471">
            <w:pPr>
              <w:spacing w:after="0" w:line="240" w:lineRule="auto"/>
              <w:jc w:val="both"/>
              <w:rPr>
                <w:rFonts w:ascii="Times New Roman" w:hAnsi="Times New Roman" w:cs="Times New Roman"/>
                <w:sz w:val="24"/>
                <w:szCs w:val="24"/>
                <w:lang w:val="kk-KZ"/>
              </w:rPr>
            </w:pPr>
            <w:r w:rsidRPr="00BF21DD">
              <w:rPr>
                <w:rFonts w:ascii="Times New Roman" w:hAnsi="Times New Roman" w:cs="Times New Roman"/>
                <w:sz w:val="24"/>
                <w:szCs w:val="24"/>
                <w:lang w:val="en-US"/>
              </w:rPr>
              <w:t xml:space="preserve">"Microeconomics" </w:t>
            </w:r>
            <w:proofErr w:type="gramStart"/>
            <w:r w:rsidRPr="00BF21DD">
              <w:rPr>
                <w:rFonts w:ascii="Times New Roman" w:hAnsi="Times New Roman" w:cs="Times New Roman"/>
                <w:sz w:val="24"/>
                <w:szCs w:val="24"/>
                <w:lang w:val="en-US"/>
              </w:rPr>
              <w:t>allows</w:t>
            </w:r>
            <w:proofErr w:type="gramEnd"/>
            <w:r w:rsidRPr="00BF21DD">
              <w:rPr>
                <w:rFonts w:ascii="Times New Roman" w:hAnsi="Times New Roman" w:cs="Times New Roman"/>
                <w:sz w:val="24"/>
                <w:szCs w:val="24"/>
                <w:lang w:val="en-US"/>
              </w:rPr>
              <w:t xml:space="preserve"> you to study the functioning of the economic mechanism at the level of activity of individual economic entities, to consolidate the theoretical knowledge acquired in the process of studying economic theory, to acquire skills of rational economic thinking in conditions of limited resources, as well as to evaluate on this basis the state policy in this area.</w:t>
            </w:r>
          </w:p>
        </w:tc>
      </w:tr>
      <w:tr w:rsidR="00E84D1D" w:rsidRPr="00BF21DD" w:rsidTr="00E50ABE">
        <w:tc>
          <w:tcPr>
            <w:tcW w:w="2694" w:type="dxa"/>
            <w:shd w:val="clear" w:color="auto" w:fill="auto"/>
          </w:tcPr>
          <w:p w:rsidR="00E84D1D" w:rsidRPr="00BF21DD" w:rsidRDefault="00BF21DD" w:rsidP="00902471">
            <w:pPr>
              <w:spacing w:after="0" w:line="240" w:lineRule="auto"/>
              <w:jc w:val="both"/>
              <w:rPr>
                <w:rFonts w:ascii="Times New Roman" w:hAnsi="Times New Roman" w:cs="Times New Roman"/>
                <w:sz w:val="24"/>
                <w:szCs w:val="24"/>
                <w:lang w:val="kk-KZ"/>
              </w:rPr>
            </w:pPr>
            <w:r w:rsidRPr="00BF21DD">
              <w:rPr>
                <w:rFonts w:ascii="Times New Roman" w:hAnsi="Times New Roman" w:cs="Times New Roman"/>
                <w:sz w:val="24"/>
                <w:szCs w:val="24"/>
                <w:lang w:val="en-US"/>
              </w:rPr>
              <w:t>Macroeconomics</w:t>
            </w:r>
          </w:p>
        </w:tc>
        <w:tc>
          <w:tcPr>
            <w:tcW w:w="7229" w:type="dxa"/>
            <w:shd w:val="clear" w:color="auto" w:fill="auto"/>
          </w:tcPr>
          <w:p w:rsidR="00E84D1D" w:rsidRPr="00BF21DD" w:rsidRDefault="00E84D1D" w:rsidP="00BF21DD">
            <w:pPr>
              <w:spacing w:after="0" w:line="240" w:lineRule="auto"/>
              <w:jc w:val="both"/>
              <w:rPr>
                <w:rFonts w:ascii="Times New Roman" w:hAnsi="Times New Roman" w:cs="Times New Roman"/>
                <w:sz w:val="24"/>
                <w:szCs w:val="24"/>
                <w:lang w:val="kk-KZ"/>
              </w:rPr>
            </w:pPr>
            <w:r w:rsidRPr="00BF21DD">
              <w:rPr>
                <w:rFonts w:ascii="Times New Roman" w:hAnsi="Times New Roman" w:cs="Times New Roman"/>
                <w:sz w:val="24"/>
                <w:szCs w:val="24"/>
                <w:lang w:val="kk-KZ"/>
              </w:rPr>
              <w:t xml:space="preserve"> </w:t>
            </w:r>
            <w:r w:rsidR="00BF21DD" w:rsidRPr="00BF21DD">
              <w:rPr>
                <w:rFonts w:ascii="Times New Roman" w:hAnsi="Times New Roman" w:cs="Times New Roman"/>
                <w:sz w:val="24"/>
                <w:szCs w:val="24"/>
                <w:lang w:val="en-US"/>
              </w:rPr>
              <w:t>"Macroeconomics" studies the economy, considering it as a whole, the total volume and growth of output of goods and services, the rate of inflation and unemployment, exchange rates of currencies and the state of the balance of payments to ensure conditions for sustainable economic growth.</w:t>
            </w:r>
          </w:p>
        </w:tc>
      </w:tr>
      <w:tr w:rsidR="00E84D1D" w:rsidRPr="00BF21DD" w:rsidTr="00E50ABE">
        <w:tc>
          <w:tcPr>
            <w:tcW w:w="2694" w:type="dxa"/>
            <w:shd w:val="clear" w:color="auto" w:fill="auto"/>
          </w:tcPr>
          <w:p w:rsidR="00E84D1D" w:rsidRPr="00BF21DD" w:rsidRDefault="00E84D1D" w:rsidP="00BF21DD">
            <w:pPr>
              <w:spacing w:after="0" w:line="240" w:lineRule="auto"/>
              <w:jc w:val="both"/>
              <w:rPr>
                <w:rFonts w:ascii="Times New Roman" w:hAnsi="Times New Roman" w:cs="Times New Roman"/>
                <w:sz w:val="24"/>
                <w:szCs w:val="24"/>
                <w:lang w:val="kk-KZ"/>
              </w:rPr>
            </w:pPr>
            <w:r w:rsidRPr="00BF21DD">
              <w:rPr>
                <w:rFonts w:ascii="Times New Roman" w:hAnsi="Times New Roman" w:cs="Times New Roman"/>
                <w:sz w:val="24"/>
                <w:szCs w:val="24"/>
                <w:lang w:val="kk-KZ"/>
              </w:rPr>
              <w:t>Management</w:t>
            </w:r>
          </w:p>
        </w:tc>
        <w:tc>
          <w:tcPr>
            <w:tcW w:w="7229" w:type="dxa"/>
            <w:shd w:val="clear" w:color="auto" w:fill="auto"/>
          </w:tcPr>
          <w:p w:rsidR="00E84D1D" w:rsidRPr="00BF21DD" w:rsidRDefault="00BF21DD" w:rsidP="00902471">
            <w:pPr>
              <w:spacing w:after="0" w:line="240" w:lineRule="auto"/>
              <w:jc w:val="both"/>
              <w:rPr>
                <w:rFonts w:ascii="Times New Roman" w:hAnsi="Times New Roman" w:cs="Times New Roman"/>
                <w:sz w:val="24"/>
                <w:szCs w:val="24"/>
                <w:lang w:val="kk-KZ"/>
              </w:rPr>
            </w:pPr>
            <w:r w:rsidRPr="00BF21DD">
              <w:rPr>
                <w:rFonts w:ascii="Times New Roman" w:hAnsi="Times New Roman" w:cs="Times New Roman"/>
                <w:sz w:val="24"/>
                <w:szCs w:val="24"/>
                <w:lang w:val="en-US"/>
              </w:rPr>
              <w:t>the Course is aimed at mastering the principles of enterprise organization and management, systematization and consolidation of the basics of the theory and practice of managing decision-making processes in the field of management, familiarization with modern methods and techniques in management since the labor market requires the training of qualified specialists armed with new knowledge and skills, possessing modern equipment for solving new problems</w:t>
            </w:r>
          </w:p>
        </w:tc>
      </w:tr>
      <w:tr w:rsidR="00E84D1D" w:rsidRPr="00BF21DD" w:rsidTr="00E50ABE">
        <w:tc>
          <w:tcPr>
            <w:tcW w:w="2694" w:type="dxa"/>
            <w:shd w:val="clear" w:color="auto" w:fill="auto"/>
          </w:tcPr>
          <w:p w:rsidR="00E84D1D" w:rsidRPr="00BF21DD" w:rsidRDefault="00BF21DD" w:rsidP="00902471">
            <w:pPr>
              <w:spacing w:after="0" w:line="240" w:lineRule="auto"/>
              <w:jc w:val="both"/>
              <w:rPr>
                <w:rFonts w:ascii="Times New Roman" w:hAnsi="Times New Roman" w:cs="Times New Roman"/>
                <w:sz w:val="24"/>
                <w:szCs w:val="24"/>
                <w:lang w:val="kk-KZ"/>
              </w:rPr>
            </w:pPr>
            <w:r w:rsidRPr="00BF21DD">
              <w:rPr>
                <w:rFonts w:ascii="Times New Roman" w:hAnsi="Times New Roman" w:cs="Times New Roman"/>
                <w:sz w:val="24"/>
                <w:szCs w:val="24"/>
                <w:lang w:val="en-US"/>
              </w:rPr>
              <w:t>Marketing</w:t>
            </w:r>
          </w:p>
        </w:tc>
        <w:tc>
          <w:tcPr>
            <w:tcW w:w="7229" w:type="dxa"/>
            <w:shd w:val="clear" w:color="auto" w:fill="auto"/>
          </w:tcPr>
          <w:p w:rsidR="00E84D1D" w:rsidRPr="00BF21DD" w:rsidRDefault="00BF21DD" w:rsidP="00902471">
            <w:pPr>
              <w:autoSpaceDE w:val="0"/>
              <w:autoSpaceDN w:val="0"/>
              <w:adjustRightInd w:val="0"/>
              <w:spacing w:after="0" w:line="240" w:lineRule="auto"/>
              <w:jc w:val="both"/>
              <w:rPr>
                <w:rFonts w:ascii="Times New Roman" w:hAnsi="Times New Roman" w:cs="Times New Roman"/>
                <w:bCs/>
                <w:color w:val="000000"/>
                <w:sz w:val="24"/>
                <w:szCs w:val="24"/>
                <w:lang w:val="en-US" w:eastAsia="ru-RU"/>
              </w:rPr>
            </w:pPr>
            <w:r w:rsidRPr="00BF21DD">
              <w:rPr>
                <w:rFonts w:ascii="Times New Roman" w:hAnsi="Times New Roman" w:cs="Times New Roman"/>
                <w:sz w:val="24"/>
                <w:szCs w:val="24"/>
                <w:lang w:val="en-US"/>
              </w:rPr>
              <w:t>Discipline "Marketing" is aimed at developing knowledge and skills of organizing marketing activities in firms, organizations, understanding modern marketing models in various fields of practice and their use in the economic sphere. After studying the discipline the student will be able to analyze and evaluate the marketing activities of the organization</w:t>
            </w:r>
          </w:p>
        </w:tc>
      </w:tr>
      <w:tr w:rsidR="00E84D1D" w:rsidRPr="00BF21DD" w:rsidTr="00E50ABE">
        <w:tc>
          <w:tcPr>
            <w:tcW w:w="2694" w:type="dxa"/>
            <w:shd w:val="clear" w:color="auto" w:fill="auto"/>
          </w:tcPr>
          <w:p w:rsidR="00E84D1D" w:rsidRPr="00BF21DD" w:rsidRDefault="00BF21DD" w:rsidP="00902471">
            <w:pPr>
              <w:spacing w:after="0" w:line="240" w:lineRule="auto"/>
              <w:jc w:val="both"/>
              <w:rPr>
                <w:rFonts w:ascii="Times New Roman" w:hAnsi="Times New Roman" w:cs="Times New Roman"/>
                <w:sz w:val="24"/>
                <w:szCs w:val="24"/>
              </w:rPr>
            </w:pPr>
            <w:r w:rsidRPr="00BF21DD">
              <w:rPr>
                <w:rFonts w:ascii="Times New Roman" w:hAnsi="Times New Roman" w:cs="Times New Roman"/>
                <w:sz w:val="24"/>
                <w:szCs w:val="24"/>
                <w:lang w:val="en-US"/>
              </w:rPr>
              <w:t>Finance</w:t>
            </w:r>
          </w:p>
        </w:tc>
        <w:tc>
          <w:tcPr>
            <w:tcW w:w="7229" w:type="dxa"/>
            <w:shd w:val="clear" w:color="auto" w:fill="auto"/>
          </w:tcPr>
          <w:p w:rsidR="00E84D1D" w:rsidRPr="00BF21DD" w:rsidRDefault="00BF21DD" w:rsidP="00BF21DD">
            <w:pPr>
              <w:rPr>
                <w:rFonts w:ascii="Times New Roman" w:hAnsi="Times New Roman" w:cs="Times New Roman"/>
                <w:sz w:val="24"/>
                <w:szCs w:val="24"/>
                <w:lang w:val="kk-KZ"/>
              </w:rPr>
            </w:pPr>
            <w:r w:rsidRPr="00BF21DD">
              <w:rPr>
                <w:rFonts w:ascii="Times New Roman" w:hAnsi="Times New Roman" w:cs="Times New Roman"/>
                <w:sz w:val="24"/>
                <w:szCs w:val="24"/>
                <w:lang w:val="en-US"/>
              </w:rPr>
              <w:t>Discipline "Finance" is designed to study the basics of functioning of Finance at both the macro and micro level for practical application of the knowledge gained, the organization of financial activities, analysis and evaluation of the effectiveness of financial activities of the firm/company. The objectives of the discipline are to study economic content and functions of Finance; financial policy and financial management; the principles of functioning of Finance of enterprises</w:t>
            </w:r>
          </w:p>
        </w:tc>
      </w:tr>
      <w:tr w:rsidR="00E84D1D" w:rsidRPr="00BF21DD" w:rsidTr="00E50ABE">
        <w:tc>
          <w:tcPr>
            <w:tcW w:w="2694" w:type="dxa"/>
            <w:shd w:val="clear" w:color="auto" w:fill="auto"/>
          </w:tcPr>
          <w:p w:rsidR="00E84D1D" w:rsidRPr="00BF21DD" w:rsidRDefault="00BF21DD" w:rsidP="00902471">
            <w:pPr>
              <w:spacing w:after="0" w:line="240" w:lineRule="auto"/>
              <w:jc w:val="both"/>
              <w:rPr>
                <w:rFonts w:ascii="Times New Roman" w:hAnsi="Times New Roman" w:cs="Times New Roman"/>
                <w:sz w:val="24"/>
                <w:szCs w:val="24"/>
              </w:rPr>
            </w:pPr>
            <w:r w:rsidRPr="00BF21DD">
              <w:rPr>
                <w:rFonts w:ascii="Times New Roman" w:hAnsi="Times New Roman" w:cs="Times New Roman"/>
                <w:sz w:val="24"/>
                <w:szCs w:val="24"/>
                <w:lang w:val="en-US"/>
              </w:rPr>
              <w:lastRenderedPageBreak/>
              <w:t>Accounting and audit</w:t>
            </w:r>
          </w:p>
        </w:tc>
        <w:tc>
          <w:tcPr>
            <w:tcW w:w="7229" w:type="dxa"/>
            <w:shd w:val="clear" w:color="auto" w:fill="auto"/>
          </w:tcPr>
          <w:p w:rsidR="00E84D1D" w:rsidRPr="00BF21DD" w:rsidRDefault="00BF21DD" w:rsidP="00902471">
            <w:pPr>
              <w:spacing w:after="0" w:line="240" w:lineRule="auto"/>
              <w:jc w:val="both"/>
              <w:rPr>
                <w:rFonts w:ascii="Times New Roman" w:hAnsi="Times New Roman" w:cs="Times New Roman"/>
                <w:sz w:val="24"/>
                <w:szCs w:val="24"/>
                <w:lang w:val="en-US"/>
              </w:rPr>
            </w:pPr>
            <w:proofErr w:type="gramStart"/>
            <w:r w:rsidRPr="00BF21DD">
              <w:rPr>
                <w:rFonts w:ascii="Times New Roman" w:hAnsi="Times New Roman" w:cs="Times New Roman"/>
                <w:sz w:val="24"/>
                <w:szCs w:val="24"/>
                <w:lang w:val="en-US"/>
              </w:rPr>
              <w:t>in</w:t>
            </w:r>
            <w:proofErr w:type="gramEnd"/>
            <w:r w:rsidRPr="00BF21DD">
              <w:rPr>
                <w:rFonts w:ascii="Times New Roman" w:hAnsi="Times New Roman" w:cs="Times New Roman"/>
                <w:sz w:val="24"/>
                <w:szCs w:val="24"/>
                <w:lang w:val="en-US"/>
              </w:rPr>
              <w:t xml:space="preserve"> the course of studying this discipline, the fundamental basic principles of accounting, methods and accounting procedures that contribute to the development of professional thinking are studied.</w:t>
            </w:r>
          </w:p>
          <w:p w:rsidR="00BF21DD" w:rsidRPr="00BF21DD" w:rsidRDefault="00BF21DD" w:rsidP="00902471">
            <w:pPr>
              <w:spacing w:after="0" w:line="240" w:lineRule="auto"/>
              <w:jc w:val="both"/>
              <w:rPr>
                <w:rFonts w:ascii="Times New Roman" w:hAnsi="Times New Roman" w:cs="Times New Roman"/>
                <w:sz w:val="24"/>
                <w:szCs w:val="24"/>
                <w:lang w:val="en-US"/>
              </w:rPr>
            </w:pPr>
            <w:r w:rsidRPr="00BF21DD">
              <w:rPr>
                <w:rFonts w:ascii="Times New Roman" w:hAnsi="Times New Roman" w:cs="Times New Roman"/>
                <w:sz w:val="24"/>
                <w:szCs w:val="24"/>
                <w:lang w:val="en-US"/>
              </w:rPr>
              <w:t xml:space="preserve">This discipline examines the generally accepted international principles, methods and techniques of accounting in a market economy, </w:t>
            </w:r>
            <w:proofErr w:type="gramStart"/>
            <w:r w:rsidRPr="00BF21DD">
              <w:rPr>
                <w:rFonts w:ascii="Times New Roman" w:hAnsi="Times New Roman" w:cs="Times New Roman"/>
                <w:sz w:val="24"/>
                <w:szCs w:val="24"/>
                <w:lang w:val="en-US"/>
              </w:rPr>
              <w:t>allows Finance professionals</w:t>
            </w:r>
            <w:proofErr w:type="gramEnd"/>
            <w:r w:rsidRPr="00BF21DD">
              <w:rPr>
                <w:rFonts w:ascii="Times New Roman" w:hAnsi="Times New Roman" w:cs="Times New Roman"/>
                <w:sz w:val="24"/>
                <w:szCs w:val="24"/>
                <w:lang w:val="en-US"/>
              </w:rPr>
              <w:t xml:space="preserve"> to acquire skills in preparing financial statements and the ability to analyze, master modern methods and means of information processing.</w:t>
            </w:r>
          </w:p>
        </w:tc>
      </w:tr>
      <w:tr w:rsidR="00E50ABE" w:rsidRPr="00BF21DD" w:rsidTr="00E50ABE">
        <w:tc>
          <w:tcPr>
            <w:tcW w:w="2694" w:type="dxa"/>
            <w:shd w:val="clear" w:color="auto" w:fill="auto"/>
          </w:tcPr>
          <w:p w:rsidR="00E50ABE" w:rsidRPr="00BF21DD" w:rsidRDefault="00E50ABE" w:rsidP="00902471">
            <w:pPr>
              <w:spacing w:after="0" w:line="240" w:lineRule="auto"/>
              <w:jc w:val="both"/>
              <w:rPr>
                <w:rFonts w:ascii="Times New Roman" w:hAnsi="Times New Roman" w:cs="Times New Roman"/>
                <w:sz w:val="24"/>
                <w:szCs w:val="24"/>
              </w:rPr>
            </w:pPr>
            <w:r w:rsidRPr="00BF21DD">
              <w:rPr>
                <w:rFonts w:ascii="Times New Roman" w:hAnsi="Times New Roman" w:cs="Times New Roman"/>
                <w:sz w:val="24"/>
                <w:szCs w:val="24"/>
              </w:rPr>
              <w:t>Управление персоналом</w:t>
            </w:r>
          </w:p>
        </w:tc>
        <w:tc>
          <w:tcPr>
            <w:tcW w:w="7229" w:type="dxa"/>
            <w:shd w:val="clear" w:color="auto" w:fill="auto"/>
          </w:tcPr>
          <w:p w:rsidR="00E50ABE" w:rsidRPr="00BF21DD" w:rsidRDefault="00BF21DD" w:rsidP="00902471">
            <w:pPr>
              <w:spacing w:after="0" w:line="240" w:lineRule="auto"/>
              <w:jc w:val="both"/>
              <w:rPr>
                <w:rFonts w:ascii="Times New Roman" w:hAnsi="Times New Roman" w:cs="Times New Roman"/>
                <w:sz w:val="24"/>
                <w:szCs w:val="24"/>
                <w:lang w:val="en-US"/>
              </w:rPr>
            </w:pPr>
            <w:r w:rsidRPr="00BF21DD">
              <w:rPr>
                <w:rFonts w:ascii="Times New Roman" w:hAnsi="Times New Roman" w:cs="Times New Roman"/>
                <w:sz w:val="24"/>
                <w:szCs w:val="24"/>
                <w:lang w:val="en-US"/>
              </w:rPr>
              <w:t>The study of the discipline aims to provide the basis for theoretical and methodological knowledge and skills on the formation and functioning of the personnel management system, planning of personnel work, technology of personnel management, its development, evaluation of labor and performance of the organization's personnel, on the theory of conflicts, causes and management of conflict.</w:t>
            </w:r>
          </w:p>
        </w:tc>
      </w:tr>
      <w:tr w:rsidR="00E84D1D" w:rsidRPr="00BF21DD" w:rsidTr="00E50ABE">
        <w:tc>
          <w:tcPr>
            <w:tcW w:w="2694" w:type="dxa"/>
            <w:shd w:val="clear" w:color="auto" w:fill="auto"/>
          </w:tcPr>
          <w:p w:rsidR="00E84D1D" w:rsidRPr="00BF21DD" w:rsidRDefault="00BF21DD" w:rsidP="00902471">
            <w:pPr>
              <w:spacing w:after="0" w:line="240" w:lineRule="auto"/>
              <w:jc w:val="both"/>
              <w:rPr>
                <w:rFonts w:ascii="Times New Roman" w:hAnsi="Times New Roman" w:cs="Times New Roman"/>
                <w:sz w:val="24"/>
                <w:szCs w:val="24"/>
                <w:lang w:val="en-US"/>
              </w:rPr>
            </w:pPr>
            <w:r w:rsidRPr="00BF21DD">
              <w:rPr>
                <w:rFonts w:ascii="Times New Roman" w:hAnsi="Times New Roman" w:cs="Times New Roman"/>
                <w:sz w:val="24"/>
                <w:szCs w:val="24"/>
                <w:lang w:val="en-US"/>
              </w:rPr>
              <w:t>Interdisciplinary course "Organization and business valuation"</w:t>
            </w:r>
          </w:p>
        </w:tc>
        <w:tc>
          <w:tcPr>
            <w:tcW w:w="7229" w:type="dxa"/>
            <w:shd w:val="clear" w:color="auto" w:fill="auto"/>
          </w:tcPr>
          <w:p w:rsidR="00E84D1D" w:rsidRPr="00BF21DD" w:rsidRDefault="00BF21DD" w:rsidP="00902471">
            <w:pPr>
              <w:spacing w:after="0" w:line="240" w:lineRule="auto"/>
              <w:jc w:val="both"/>
              <w:rPr>
                <w:rFonts w:ascii="Times New Roman" w:hAnsi="Times New Roman" w:cs="Times New Roman"/>
                <w:sz w:val="24"/>
                <w:szCs w:val="24"/>
                <w:lang w:val="en-US"/>
              </w:rPr>
            </w:pPr>
            <w:r w:rsidRPr="00BF21DD">
              <w:rPr>
                <w:rFonts w:ascii="Times New Roman" w:hAnsi="Times New Roman" w:cs="Times New Roman"/>
                <w:sz w:val="24"/>
                <w:szCs w:val="24"/>
                <w:lang w:val="en-US"/>
              </w:rPr>
              <w:t>the Purpose of discipline is to develop the skill of business organization and its evaluation, and developing understanding of the basics of business and apply the main methods of calculating business value under the cost, sales comparison and income approaches to valuation, development of skill assessment of all assets of the company, evaluation of investment projects and making future management decisions</w:t>
            </w:r>
          </w:p>
        </w:tc>
      </w:tr>
      <w:tr w:rsidR="00E84D1D" w:rsidRPr="00BF21DD" w:rsidTr="00E50ABE">
        <w:tc>
          <w:tcPr>
            <w:tcW w:w="2694" w:type="dxa"/>
            <w:shd w:val="clear" w:color="auto" w:fill="auto"/>
          </w:tcPr>
          <w:p w:rsidR="00E84D1D" w:rsidRPr="00BF21DD" w:rsidRDefault="00BF21DD" w:rsidP="00BF21DD">
            <w:pPr>
              <w:spacing w:after="0" w:line="240" w:lineRule="auto"/>
              <w:jc w:val="both"/>
              <w:rPr>
                <w:rFonts w:ascii="Times New Roman" w:hAnsi="Times New Roman" w:cs="Times New Roman"/>
                <w:i/>
                <w:sz w:val="24"/>
                <w:szCs w:val="24"/>
              </w:rPr>
            </w:pPr>
            <w:r w:rsidRPr="00BF21DD">
              <w:rPr>
                <w:rFonts w:ascii="Times New Roman" w:hAnsi="Times New Roman" w:cs="Times New Roman"/>
                <w:sz w:val="24"/>
                <w:szCs w:val="24"/>
                <w:lang w:val="en-US"/>
              </w:rPr>
              <w:t>Entrepreneurship</w:t>
            </w:r>
            <w:r w:rsidR="00E84D1D" w:rsidRPr="00BF21DD">
              <w:rPr>
                <w:rFonts w:ascii="Times New Roman" w:hAnsi="Times New Roman" w:cs="Times New Roman"/>
                <w:i/>
                <w:sz w:val="24"/>
                <w:szCs w:val="24"/>
              </w:rPr>
              <w:t xml:space="preserve"> </w:t>
            </w:r>
          </w:p>
        </w:tc>
        <w:tc>
          <w:tcPr>
            <w:tcW w:w="7229" w:type="dxa"/>
            <w:shd w:val="clear" w:color="auto" w:fill="auto"/>
          </w:tcPr>
          <w:p w:rsidR="00E84D1D" w:rsidRPr="00BF21DD" w:rsidRDefault="00BF21DD" w:rsidP="00BF21DD">
            <w:pPr>
              <w:rPr>
                <w:rFonts w:ascii="Times New Roman" w:hAnsi="Times New Roman" w:cs="Times New Roman"/>
                <w:sz w:val="24"/>
                <w:szCs w:val="24"/>
                <w:lang w:val="en-US"/>
              </w:rPr>
            </w:pPr>
            <w:r w:rsidRPr="00BF21DD">
              <w:rPr>
                <w:rFonts w:ascii="Times New Roman" w:hAnsi="Times New Roman" w:cs="Times New Roman"/>
                <w:sz w:val="24"/>
                <w:szCs w:val="24"/>
                <w:lang w:val="en-US"/>
              </w:rPr>
              <w:t>This course includes three areas: Business administration, Economics, social and environmental framework of life, Business idea and business plan development</w:t>
            </w:r>
          </w:p>
        </w:tc>
      </w:tr>
    </w:tbl>
    <w:p w:rsidR="00BF21DD" w:rsidRPr="00BF21DD" w:rsidRDefault="00BF21DD" w:rsidP="00BF21DD">
      <w:pPr>
        <w:rPr>
          <w:lang w:val="en-US"/>
        </w:rPr>
      </w:pPr>
    </w:p>
    <w:sectPr w:rsidR="00BF21DD" w:rsidRPr="00BF21DD" w:rsidSect="008000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84D1D"/>
    <w:rsid w:val="003A0518"/>
    <w:rsid w:val="00486FA4"/>
    <w:rsid w:val="008000FE"/>
    <w:rsid w:val="00B538E4"/>
    <w:rsid w:val="00BF21DD"/>
    <w:rsid w:val="00C52799"/>
    <w:rsid w:val="00E50ABE"/>
    <w:rsid w:val="00E7706D"/>
    <w:rsid w:val="00E84D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D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728</Words>
  <Characters>4156</Characters>
  <Application>Microsoft Office Word</Application>
  <DocSecurity>0</DocSecurity>
  <Lines>34</Lines>
  <Paragraphs>9</Paragraphs>
  <ScaleCrop>false</ScaleCrop>
  <Company/>
  <LinksUpToDate>false</LinksUpToDate>
  <CharactersWithSpaces>4875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2020-06-24T23:13:00Z</dcterms:created>
  <dcterms:modified xsi:type="dcterms:W3CDTF">2020-06-25T03:33:00Z</dcterms:modified>
</cp:coreProperties>
</file>